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6A4" w:rsidRPr="00E05DC2" w:rsidRDefault="007D06A4" w:rsidP="007D06A4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E05DC2">
        <w:rPr>
          <w:rFonts w:ascii="BIZ UD明朝 Medium" w:eastAsia="BIZ UD明朝 Medium" w:hAnsi="BIZ UD明朝 Medium" w:hint="eastAsia"/>
          <w:spacing w:val="5"/>
          <w:sz w:val="22"/>
          <w:szCs w:val="22"/>
        </w:rPr>
        <w:t>様式第２号</w:t>
      </w:r>
    </w:p>
    <w:p w:rsidR="007D06A4" w:rsidRPr="00E05DC2" w:rsidRDefault="007D06A4" w:rsidP="007D06A4">
      <w:pPr>
        <w:spacing w:line="360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保守管理業務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実績書</w:t>
      </w:r>
    </w:p>
    <w:p w:rsidR="007D06A4" w:rsidRPr="00E05DC2" w:rsidRDefault="007D06A4" w:rsidP="007D06A4">
      <w:pPr>
        <w:spacing w:line="360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7D06A4" w:rsidRPr="00E05DC2" w:rsidRDefault="007D06A4" w:rsidP="007D06A4">
      <w:pPr>
        <w:spacing w:line="360" w:lineRule="auto"/>
        <w:ind w:firstLineChars="2000" w:firstLine="4400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申請者　住所</w:t>
      </w:r>
    </w:p>
    <w:p w:rsidR="007D06A4" w:rsidRPr="00E05DC2" w:rsidRDefault="007D06A4" w:rsidP="007D06A4">
      <w:pPr>
        <w:spacing w:line="360" w:lineRule="auto"/>
        <w:ind w:rightChars="87" w:right="183" w:firstLineChars="2400" w:firstLine="5280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名称</w:t>
      </w:r>
    </w:p>
    <w:p w:rsidR="007D06A4" w:rsidRPr="00E05DC2" w:rsidRDefault="007D06A4" w:rsidP="007D06A4">
      <w:pPr>
        <w:spacing w:line="360" w:lineRule="auto"/>
        <w:ind w:rightChars="-14" w:right="-29" w:firstLineChars="2400" w:firstLine="5280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代表者氏名　　　　　　　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 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㊞</w:t>
      </w:r>
    </w:p>
    <w:p w:rsidR="007D06A4" w:rsidRPr="00E05DC2" w:rsidRDefault="007D06A4" w:rsidP="007D06A4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176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16"/>
        <w:gridCol w:w="1152"/>
        <w:gridCol w:w="1120"/>
        <w:gridCol w:w="1080"/>
        <w:gridCol w:w="1131"/>
        <w:gridCol w:w="1134"/>
        <w:gridCol w:w="1543"/>
      </w:tblGrid>
      <w:tr w:rsidR="007D06A4" w:rsidRPr="00E05DC2" w:rsidTr="00015ED2">
        <w:trPr>
          <w:cantSplit/>
          <w:trHeight w:hRule="exact" w:val="900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841BD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8"/>
                <w:sz w:val="22"/>
                <w:szCs w:val="22"/>
              </w:rPr>
              <w:t>業務</w:t>
            </w:r>
            <w:r w:rsidRPr="00E05DC2">
              <w:rPr>
                <w:rFonts w:ascii="BIZ UD明朝 Medium" w:eastAsia="BIZ UD明朝 Medium" w:hAnsi="BIZ UD明朝 Medium" w:hint="eastAsia"/>
                <w:spacing w:val="8"/>
                <w:sz w:val="22"/>
                <w:szCs w:val="22"/>
              </w:rPr>
              <w:t>名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841BD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 w:hint="eastAsia"/>
                <w:spacing w:val="4"/>
                <w:sz w:val="22"/>
                <w:szCs w:val="22"/>
              </w:rPr>
              <w:t>発注者名</w:t>
            </w: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841BD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9"/>
                <w:sz w:val="22"/>
                <w:szCs w:val="22"/>
              </w:rPr>
              <w:t>業務</w:t>
            </w:r>
            <w:r w:rsidRPr="00E05DC2">
              <w:rPr>
                <w:rFonts w:ascii="BIZ UD明朝 Medium" w:eastAsia="BIZ UD明朝 Medium" w:hAnsi="BIZ UD明朝 Medium" w:hint="eastAsia"/>
                <w:spacing w:val="9"/>
                <w:sz w:val="22"/>
                <w:szCs w:val="22"/>
              </w:rPr>
              <w:t>場所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841BD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 w:hint="eastAsia"/>
                <w:spacing w:val="8"/>
                <w:sz w:val="22"/>
                <w:szCs w:val="22"/>
              </w:rPr>
              <w:t>請負金額</w:t>
            </w:r>
          </w:p>
          <w:p w:rsidR="007D06A4" w:rsidRPr="00E05DC2" w:rsidRDefault="007D06A4" w:rsidP="00841BD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/>
                <w:spacing w:val="8"/>
                <w:sz w:val="22"/>
                <w:szCs w:val="22"/>
              </w:rPr>
              <w:t>(</w:t>
            </w:r>
            <w:r w:rsidRPr="00E05DC2">
              <w:rPr>
                <w:rFonts w:ascii="BIZ UD明朝 Medium" w:eastAsia="BIZ UD明朝 Medium" w:hAnsi="BIZ UD明朝 Medium" w:hint="eastAsia"/>
                <w:spacing w:val="8"/>
                <w:sz w:val="22"/>
                <w:szCs w:val="22"/>
              </w:rPr>
              <w:t>円</w:t>
            </w:r>
            <w:r w:rsidRPr="00E05DC2">
              <w:rPr>
                <w:rFonts w:ascii="BIZ UD明朝 Medium" w:eastAsia="BIZ UD明朝 Medium" w:hAnsi="BIZ UD明朝 Medium"/>
                <w:spacing w:val="8"/>
                <w:sz w:val="22"/>
                <w:szCs w:val="22"/>
              </w:rPr>
              <w:t>)</w:t>
            </w:r>
          </w:p>
        </w:tc>
        <w:tc>
          <w:tcPr>
            <w:tcW w:w="1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015ED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</w:t>
            </w:r>
            <w:r w:rsidRPr="00E05D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期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間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015ED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受注形態</w:t>
            </w:r>
          </w:p>
        </w:tc>
        <w:tc>
          <w:tcPr>
            <w:tcW w:w="1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06A4" w:rsidRPr="00E05DC2" w:rsidRDefault="007D06A4" w:rsidP="00841BD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9"/>
                <w:sz w:val="22"/>
                <w:szCs w:val="22"/>
              </w:rPr>
              <w:t>業務</w:t>
            </w:r>
            <w:r w:rsidRPr="00E05DC2">
              <w:rPr>
                <w:rFonts w:ascii="BIZ UD明朝 Medium" w:eastAsia="BIZ UD明朝 Medium" w:hAnsi="BIZ UD明朝 Medium" w:hint="eastAsia"/>
                <w:spacing w:val="9"/>
                <w:sz w:val="22"/>
                <w:szCs w:val="22"/>
              </w:rPr>
              <w:t>概要等</w:t>
            </w:r>
          </w:p>
        </w:tc>
      </w:tr>
      <w:tr w:rsidR="007D06A4" w:rsidRPr="00E05DC2" w:rsidTr="00015ED2">
        <w:trPr>
          <w:cantSplit/>
          <w:trHeight w:val="948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D06A4" w:rsidRPr="00E05DC2" w:rsidTr="00015ED2">
        <w:trPr>
          <w:cantSplit/>
          <w:trHeight w:val="975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D06A4" w:rsidRPr="00E05DC2" w:rsidTr="00015ED2">
        <w:trPr>
          <w:cantSplit/>
          <w:trHeight w:val="1117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D06A4" w:rsidRPr="00E05DC2" w:rsidTr="00015ED2">
        <w:trPr>
          <w:cantSplit/>
          <w:trHeight w:val="1119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D06A4" w:rsidRPr="00E05DC2" w:rsidTr="00015ED2">
        <w:trPr>
          <w:cantSplit/>
          <w:trHeight w:val="1121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06A4" w:rsidRPr="00E05DC2" w:rsidRDefault="007D06A4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7D06A4" w:rsidRDefault="007D06A4" w:rsidP="007D06A4">
      <w:pPr>
        <w:spacing w:line="276" w:lineRule="auto"/>
        <w:ind w:left="440" w:hangingChars="200" w:hanging="44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kern w:val="0"/>
          <w:sz w:val="22"/>
          <w:szCs w:val="22"/>
        </w:rPr>
        <w:t>注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Pr="00E05DC2">
        <w:rPr>
          <w:rFonts w:ascii="BIZ UD明朝 Medium" w:eastAsia="BIZ UD明朝 Medium" w:hAnsi="BIZ UD明朝 Medium" w:hint="eastAsia"/>
          <w:kern w:val="0"/>
          <w:sz w:val="22"/>
          <w:szCs w:val="22"/>
        </w:rPr>
        <w:t>契約書の写し、概要が判断できる資料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（契約者の氏名、押印が確認できるもの）</w:t>
      </w:r>
      <w:r w:rsidRPr="00E05DC2">
        <w:rPr>
          <w:rFonts w:ascii="BIZ UD明朝 Medium" w:eastAsia="BIZ UD明朝 Medium" w:hAnsi="BIZ UD明朝 Medium" w:hint="eastAsia"/>
          <w:kern w:val="0"/>
          <w:sz w:val="22"/>
          <w:szCs w:val="22"/>
        </w:rPr>
        <w:t>を添付すること。</w:t>
      </w:r>
    </w:p>
    <w:p w:rsidR="007D06A4" w:rsidRDefault="007D06A4" w:rsidP="007D06A4">
      <w:pPr>
        <w:spacing w:line="276" w:lineRule="auto"/>
        <w:ind w:left="460" w:hangingChars="200" w:hanging="460"/>
        <w:rPr>
          <w:rFonts w:ascii="BIZ UD明朝 Medium" w:eastAsia="BIZ UD明朝 Medium" w:hAnsi="BIZ UD明朝 Medium"/>
          <w:spacing w:val="5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5"/>
          <w:sz w:val="22"/>
          <w:szCs w:val="22"/>
        </w:rPr>
        <w:t xml:space="preserve">注２　</w:t>
      </w:r>
      <w:r w:rsidRPr="00E05DC2">
        <w:rPr>
          <w:rFonts w:ascii="BIZ UD明朝 Medium" w:eastAsia="BIZ UD明朝 Medium" w:hAnsi="BIZ UD明朝 Medium" w:hint="eastAsia"/>
          <w:spacing w:val="5"/>
          <w:sz w:val="22"/>
          <w:szCs w:val="22"/>
        </w:rPr>
        <w:t>入札公告の２入札参加資格要件（</w:t>
      </w:r>
      <w:r>
        <w:rPr>
          <w:rFonts w:ascii="BIZ UD明朝 Medium" w:eastAsia="BIZ UD明朝 Medium" w:hAnsi="BIZ UD明朝 Medium" w:hint="eastAsia"/>
          <w:spacing w:val="5"/>
          <w:sz w:val="22"/>
          <w:szCs w:val="22"/>
        </w:rPr>
        <w:t>５</w:t>
      </w:r>
      <w:r w:rsidRPr="00E05DC2">
        <w:rPr>
          <w:rFonts w:ascii="BIZ UD明朝 Medium" w:eastAsia="BIZ UD明朝 Medium" w:hAnsi="BIZ UD明朝 Medium" w:hint="eastAsia"/>
          <w:spacing w:val="5"/>
          <w:sz w:val="22"/>
          <w:szCs w:val="22"/>
        </w:rPr>
        <w:t>）に該当する</w:t>
      </w:r>
      <w:r>
        <w:rPr>
          <w:rFonts w:ascii="BIZ UD明朝 Medium" w:eastAsia="BIZ UD明朝 Medium" w:hAnsi="BIZ UD明朝 Medium" w:hint="eastAsia"/>
          <w:spacing w:val="5"/>
          <w:sz w:val="22"/>
          <w:szCs w:val="22"/>
        </w:rPr>
        <w:t>消防救急デジタル無線</w:t>
      </w:r>
      <w:r w:rsidR="00BF1EAD">
        <w:rPr>
          <w:rFonts w:ascii="BIZ UD明朝 Medium" w:eastAsia="BIZ UD明朝 Medium" w:hAnsi="BIZ UD明朝 Medium" w:hint="eastAsia"/>
          <w:spacing w:val="5"/>
          <w:sz w:val="22"/>
          <w:szCs w:val="22"/>
        </w:rPr>
        <w:t>設備</w:t>
      </w:r>
      <w:r>
        <w:rPr>
          <w:rFonts w:ascii="BIZ UD明朝 Medium" w:eastAsia="BIZ UD明朝 Medium" w:hAnsi="BIZ UD明朝 Medium" w:hint="eastAsia"/>
          <w:spacing w:val="5"/>
          <w:sz w:val="22"/>
          <w:szCs w:val="22"/>
        </w:rPr>
        <w:t>保守管理業務委託</w:t>
      </w:r>
      <w:r w:rsidRPr="00E05DC2">
        <w:rPr>
          <w:rFonts w:ascii="BIZ UD明朝 Medium" w:eastAsia="BIZ UD明朝 Medium" w:hAnsi="BIZ UD明朝 Medium" w:hint="eastAsia"/>
          <w:spacing w:val="5"/>
          <w:sz w:val="22"/>
          <w:szCs w:val="22"/>
        </w:rPr>
        <w:t>の</w:t>
      </w:r>
      <w:r>
        <w:rPr>
          <w:rFonts w:ascii="BIZ UD明朝 Medium" w:eastAsia="BIZ UD明朝 Medium" w:hAnsi="BIZ UD明朝 Medium" w:hint="eastAsia"/>
          <w:spacing w:val="5"/>
          <w:sz w:val="22"/>
          <w:szCs w:val="22"/>
        </w:rPr>
        <w:t>業務</w:t>
      </w:r>
      <w:r w:rsidRPr="00E05DC2">
        <w:rPr>
          <w:rFonts w:ascii="BIZ UD明朝 Medium" w:eastAsia="BIZ UD明朝 Medium" w:hAnsi="BIZ UD明朝 Medium" w:hint="eastAsia"/>
          <w:spacing w:val="5"/>
          <w:sz w:val="22"/>
          <w:szCs w:val="22"/>
        </w:rPr>
        <w:t>実績を記載すること。</w:t>
      </w:r>
    </w:p>
    <w:p w:rsidR="00386A85" w:rsidRPr="007D06A4" w:rsidRDefault="00386A85"/>
    <w:sectPr w:rsidR="00386A85" w:rsidRPr="007D06A4" w:rsidSect="007D06A4">
      <w:pgSz w:w="11906" w:h="16838" w:code="9"/>
      <w:pgMar w:top="1361" w:right="1361" w:bottom="1134" w:left="136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3BF" w:rsidRDefault="00D403BF" w:rsidP="00D403BF">
      <w:r>
        <w:separator/>
      </w:r>
    </w:p>
  </w:endnote>
  <w:endnote w:type="continuationSeparator" w:id="0">
    <w:p w:rsidR="00D403BF" w:rsidRDefault="00D403BF" w:rsidP="00D4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3BF" w:rsidRDefault="00D403BF" w:rsidP="00D403BF">
      <w:r>
        <w:separator/>
      </w:r>
    </w:p>
  </w:footnote>
  <w:footnote w:type="continuationSeparator" w:id="0">
    <w:p w:rsidR="00D403BF" w:rsidRDefault="00D403BF" w:rsidP="00D40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A4"/>
    <w:rsid w:val="00015ED2"/>
    <w:rsid w:val="00386A85"/>
    <w:rsid w:val="007D06A4"/>
    <w:rsid w:val="00BF1EAD"/>
    <w:rsid w:val="00D4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C660C0-E199-4CCE-A58D-30676B19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6A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3BF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D40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3BF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2025-12-13T03:27:00Z</dcterms:created>
  <dcterms:modified xsi:type="dcterms:W3CDTF">2026-01-08T06:18:00Z</dcterms:modified>
</cp:coreProperties>
</file>